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14124" w14:textId="57396347" w:rsidR="003D2161" w:rsidRDefault="0053662E" w:rsidP="00CE3904">
      <w:pPr>
        <w:spacing w:after="0" w:line="259" w:lineRule="auto"/>
        <w:ind w:left="4" w:right="0"/>
        <w:jc w:val="left"/>
      </w:pPr>
      <w:r>
        <w:rPr>
          <w:rFonts w:ascii="Times New Roman" w:eastAsia="Times New Roman" w:hAnsi="Times New Roman" w:cs="Times New Roman"/>
          <w:noProof/>
        </w:rPr>
        <w:drawing>
          <wp:inline distT="0" distB="0" distL="0" distR="0" wp14:anchorId="4FA2753B" wp14:editId="47532808">
            <wp:extent cx="1895475" cy="495852"/>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G_FullColour_CMYK%20New%20logo%20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5184" cy="501008"/>
                    </a:xfrm>
                    <a:prstGeom prst="rect">
                      <a:avLst/>
                    </a:prstGeom>
                  </pic:spPr>
                </pic:pic>
              </a:graphicData>
            </a:graphic>
          </wp:inline>
        </w:drawing>
      </w:r>
      <w:r w:rsidR="009F353F">
        <w:rPr>
          <w:rFonts w:ascii="Times New Roman" w:eastAsia="Times New Roman" w:hAnsi="Times New Roman" w:cs="Times New Roman"/>
        </w:rPr>
        <w:t xml:space="preserve"> </w:t>
      </w:r>
    </w:p>
    <w:p w14:paraId="37319CB4" w14:textId="77777777" w:rsidR="00DB32C7" w:rsidRDefault="00DB32C7" w:rsidP="00E90A5D">
      <w:pPr>
        <w:spacing w:after="51" w:line="259" w:lineRule="auto"/>
        <w:ind w:left="0" w:right="0" w:firstLine="0"/>
        <w:jc w:val="left"/>
        <w:rPr>
          <w:rFonts w:ascii="Times New Roman" w:eastAsia="Times New Roman" w:hAnsi="Times New Roman" w:cs="Times New Roman"/>
          <w:sz w:val="20"/>
        </w:rPr>
      </w:pPr>
    </w:p>
    <w:p w14:paraId="5CF420C7" w14:textId="0555823B" w:rsidR="003D2161" w:rsidRDefault="009F353F" w:rsidP="00E90A5D">
      <w:pPr>
        <w:spacing w:after="51" w:line="259" w:lineRule="auto"/>
        <w:ind w:left="0" w:right="0" w:firstLine="0"/>
        <w:jc w:val="left"/>
      </w:pPr>
      <w:r>
        <w:rPr>
          <w:rFonts w:ascii="Arial" w:eastAsia="Arial" w:hAnsi="Arial" w:cs="Arial"/>
          <w:b/>
        </w:rPr>
        <w:t>Lawyers in Local Government (Company)</w:t>
      </w:r>
      <w:r>
        <w:rPr>
          <w:rFonts w:ascii="Arial" w:eastAsia="Arial" w:hAnsi="Arial" w:cs="Arial"/>
        </w:rPr>
        <w:t xml:space="preserve"> </w:t>
      </w:r>
    </w:p>
    <w:p w14:paraId="1C9A6BE7" w14:textId="2C6E7133" w:rsidR="003D2161" w:rsidRDefault="009F353F">
      <w:pPr>
        <w:spacing w:after="275" w:line="259" w:lineRule="auto"/>
        <w:ind w:left="-5" w:right="0"/>
        <w:jc w:val="left"/>
        <w:rPr>
          <w:rFonts w:ascii="Arial" w:eastAsia="Arial" w:hAnsi="Arial" w:cs="Arial"/>
          <w:b/>
        </w:rPr>
      </w:pPr>
      <w:r>
        <w:rPr>
          <w:rFonts w:ascii="Arial" w:eastAsia="Arial" w:hAnsi="Arial" w:cs="Arial"/>
          <w:b/>
        </w:rPr>
        <w:t>Annual General Meeting,</w:t>
      </w:r>
      <w:r w:rsidR="00635E88">
        <w:rPr>
          <w:rFonts w:ascii="Arial" w:eastAsia="Arial" w:hAnsi="Arial" w:cs="Arial"/>
          <w:b/>
        </w:rPr>
        <w:t xml:space="preserve"> </w:t>
      </w:r>
      <w:r w:rsidR="00F95A54">
        <w:rPr>
          <w:rFonts w:ascii="Arial" w:eastAsia="Arial" w:hAnsi="Arial" w:cs="Arial"/>
          <w:b/>
        </w:rPr>
        <w:t>24</w:t>
      </w:r>
      <w:r w:rsidR="00F95A54" w:rsidRPr="00F95A54">
        <w:rPr>
          <w:rFonts w:ascii="Arial" w:eastAsia="Arial" w:hAnsi="Arial" w:cs="Arial"/>
          <w:b/>
          <w:vertAlign w:val="superscript"/>
        </w:rPr>
        <w:t>th</w:t>
      </w:r>
      <w:r w:rsidR="00F95A54">
        <w:rPr>
          <w:rFonts w:ascii="Arial" w:eastAsia="Arial" w:hAnsi="Arial" w:cs="Arial"/>
          <w:b/>
        </w:rPr>
        <w:t xml:space="preserve"> April 2025 at 12.00pm</w:t>
      </w:r>
    </w:p>
    <w:p w14:paraId="6B2A4F30" w14:textId="77777777" w:rsidR="003D2161" w:rsidRDefault="009F353F">
      <w:pPr>
        <w:pStyle w:val="Heading1"/>
      </w:pPr>
      <w:r>
        <w:t>Proxy Form</w:t>
      </w:r>
      <w:r>
        <w:rPr>
          <w:b w:val="0"/>
        </w:rPr>
        <w:t xml:space="preserve"> </w:t>
      </w:r>
    </w:p>
    <w:p w14:paraId="512CCF36" w14:textId="77777777" w:rsidR="003D2161" w:rsidRDefault="009F353F">
      <w:pPr>
        <w:spacing w:after="0" w:line="259" w:lineRule="auto"/>
        <w:ind w:left="-5" w:right="0"/>
      </w:pPr>
      <w:r>
        <w:rPr>
          <w:rFonts w:ascii="Arial" w:eastAsia="Arial" w:hAnsi="Arial" w:cs="Arial"/>
        </w:rPr>
        <w:t xml:space="preserve"> Name of Member </w:t>
      </w:r>
      <w:r>
        <w:rPr>
          <w:rFonts w:ascii="Arial" w:eastAsia="Arial" w:hAnsi="Arial" w:cs="Arial"/>
          <w:i/>
        </w:rPr>
        <w:t>(insert</w:t>
      </w:r>
      <w:r>
        <w:rPr>
          <w:rFonts w:ascii="Arial" w:eastAsia="Arial" w:hAnsi="Arial" w:cs="Arial"/>
        </w:rPr>
        <w:t xml:space="preserve">): </w:t>
      </w:r>
    </w:p>
    <w:tbl>
      <w:tblPr>
        <w:tblStyle w:val="TableGrid"/>
        <w:tblW w:w="9290" w:type="dxa"/>
        <w:tblInd w:w="62" w:type="dxa"/>
        <w:tblCellMar>
          <w:left w:w="62" w:type="dxa"/>
          <w:bottom w:w="60" w:type="dxa"/>
          <w:right w:w="115" w:type="dxa"/>
        </w:tblCellMar>
        <w:tblLook w:val="04A0" w:firstRow="1" w:lastRow="0" w:firstColumn="1" w:lastColumn="0" w:noHBand="0" w:noVBand="1"/>
      </w:tblPr>
      <w:tblGrid>
        <w:gridCol w:w="9290"/>
      </w:tblGrid>
      <w:tr w:rsidR="003D2161" w14:paraId="4E95B8C8" w14:textId="77777777" w:rsidTr="00E90A5D">
        <w:trPr>
          <w:trHeight w:val="485"/>
        </w:trPr>
        <w:tc>
          <w:tcPr>
            <w:tcW w:w="9290" w:type="dxa"/>
            <w:tcBorders>
              <w:top w:val="single" w:sz="6" w:space="0" w:color="000000"/>
              <w:left w:val="single" w:sz="6" w:space="0" w:color="000000"/>
              <w:bottom w:val="single" w:sz="6" w:space="0" w:color="000000"/>
              <w:right w:val="single" w:sz="6" w:space="0" w:color="000000"/>
            </w:tcBorders>
            <w:vAlign w:val="bottom"/>
          </w:tcPr>
          <w:p w14:paraId="3F161E50" w14:textId="77777777" w:rsidR="003D2161" w:rsidRDefault="009F353F">
            <w:pPr>
              <w:spacing w:after="0" w:line="259" w:lineRule="auto"/>
              <w:ind w:left="0" w:right="0" w:firstLine="0"/>
              <w:jc w:val="left"/>
            </w:pPr>
            <w:r>
              <w:rPr>
                <w:rFonts w:ascii="Arial" w:eastAsia="Arial" w:hAnsi="Arial" w:cs="Arial"/>
                <w:b/>
                <w:sz w:val="24"/>
              </w:rPr>
              <w:t xml:space="preserve">  </w:t>
            </w:r>
          </w:p>
        </w:tc>
      </w:tr>
    </w:tbl>
    <w:p w14:paraId="60DEA2B3" w14:textId="77777777" w:rsidR="003D2161" w:rsidRDefault="009F353F">
      <w:pPr>
        <w:spacing w:after="0" w:line="259" w:lineRule="auto"/>
        <w:ind w:left="-5" w:right="0"/>
      </w:pPr>
      <w:r>
        <w:rPr>
          <w:rFonts w:ascii="Arial" w:eastAsia="Arial" w:hAnsi="Arial" w:cs="Arial"/>
        </w:rPr>
        <w:t>Name of Authority  (or address if not employed)(i</w:t>
      </w:r>
      <w:r>
        <w:rPr>
          <w:rFonts w:ascii="Arial" w:eastAsia="Arial" w:hAnsi="Arial" w:cs="Arial"/>
          <w:i/>
        </w:rPr>
        <w:t>nsert</w:t>
      </w:r>
      <w:r>
        <w:rPr>
          <w:rFonts w:ascii="Arial" w:eastAsia="Arial" w:hAnsi="Arial" w:cs="Arial"/>
        </w:rPr>
        <w:t xml:space="preserve">) </w:t>
      </w:r>
    </w:p>
    <w:tbl>
      <w:tblPr>
        <w:tblStyle w:val="TableGrid"/>
        <w:tblW w:w="9288" w:type="dxa"/>
        <w:tblInd w:w="60" w:type="dxa"/>
        <w:tblCellMar>
          <w:top w:w="33" w:type="dxa"/>
          <w:left w:w="60" w:type="dxa"/>
          <w:right w:w="115" w:type="dxa"/>
        </w:tblCellMar>
        <w:tblLook w:val="04A0" w:firstRow="1" w:lastRow="0" w:firstColumn="1" w:lastColumn="0" w:noHBand="0" w:noVBand="1"/>
      </w:tblPr>
      <w:tblGrid>
        <w:gridCol w:w="9288"/>
      </w:tblGrid>
      <w:tr w:rsidR="003D2161" w14:paraId="536632FE" w14:textId="77777777" w:rsidTr="00E90A5D">
        <w:trPr>
          <w:trHeight w:val="929"/>
        </w:trPr>
        <w:tc>
          <w:tcPr>
            <w:tcW w:w="9288" w:type="dxa"/>
            <w:tcBorders>
              <w:top w:val="single" w:sz="6" w:space="0" w:color="000000"/>
              <w:left w:val="single" w:sz="6" w:space="0" w:color="000000"/>
              <w:bottom w:val="single" w:sz="6" w:space="0" w:color="000000"/>
              <w:right w:val="single" w:sz="6" w:space="0" w:color="000000"/>
            </w:tcBorders>
          </w:tcPr>
          <w:p w14:paraId="5814A942" w14:textId="77777777" w:rsidR="003D2161" w:rsidRDefault="009F353F">
            <w:pPr>
              <w:spacing w:after="266" w:line="259" w:lineRule="auto"/>
              <w:ind w:left="0" w:right="0" w:firstLine="0"/>
              <w:jc w:val="left"/>
            </w:pPr>
            <w:r>
              <w:rPr>
                <w:rFonts w:ascii="Arial" w:eastAsia="Arial" w:hAnsi="Arial" w:cs="Arial"/>
                <w:b/>
              </w:rPr>
              <w:t xml:space="preserve"> </w:t>
            </w:r>
          </w:p>
          <w:p w14:paraId="2BAE28F6" w14:textId="77777777" w:rsidR="003D2161" w:rsidRDefault="009F353F">
            <w:pPr>
              <w:spacing w:after="0" w:line="259" w:lineRule="auto"/>
              <w:ind w:left="0" w:right="0" w:firstLine="0"/>
              <w:jc w:val="left"/>
            </w:pPr>
            <w:r>
              <w:rPr>
                <w:rFonts w:ascii="Arial" w:eastAsia="Arial" w:hAnsi="Arial" w:cs="Arial"/>
                <w:b/>
              </w:rPr>
              <w:t xml:space="preserve"> </w:t>
            </w:r>
          </w:p>
        </w:tc>
      </w:tr>
    </w:tbl>
    <w:p w14:paraId="12BF1B02" w14:textId="77777777" w:rsidR="003D2161" w:rsidRDefault="009F353F">
      <w:pPr>
        <w:spacing w:after="149" w:line="259" w:lineRule="auto"/>
        <w:ind w:left="-5" w:right="0"/>
        <w:jc w:val="left"/>
      </w:pPr>
      <w:r>
        <w:rPr>
          <w:rFonts w:ascii="Arial" w:eastAsia="Arial" w:hAnsi="Arial" w:cs="Arial"/>
          <w:b/>
        </w:rPr>
        <w:t>Before completing this form, please read the explanatory notes overleaf</w:t>
      </w:r>
      <w:r>
        <w:rPr>
          <w:rFonts w:ascii="Arial" w:eastAsia="Arial" w:hAnsi="Arial" w:cs="Arial"/>
        </w:rPr>
        <w:t xml:space="preserve"> </w:t>
      </w:r>
    </w:p>
    <w:p w14:paraId="487BE24F" w14:textId="78A8C3AE" w:rsidR="003D2161" w:rsidRDefault="009F353F">
      <w:pPr>
        <w:spacing w:after="0" w:line="259" w:lineRule="auto"/>
        <w:ind w:left="-5" w:right="0"/>
      </w:pPr>
      <w:r>
        <w:rPr>
          <w:rFonts w:ascii="Arial" w:eastAsia="Arial" w:hAnsi="Arial" w:cs="Arial"/>
        </w:rPr>
        <w:t xml:space="preserve"> I, being a member of the Company appoint </w:t>
      </w:r>
      <w:r w:rsidRPr="00AB2136">
        <w:rPr>
          <w:rFonts w:ascii="Arial" w:eastAsia="Arial" w:hAnsi="Arial" w:cs="Arial"/>
          <w:u w:val="single"/>
        </w:rPr>
        <w:t>the Chair of the meeting</w:t>
      </w:r>
      <w:r>
        <w:rPr>
          <w:rFonts w:ascii="Arial" w:eastAsia="Arial" w:hAnsi="Arial" w:cs="Arial"/>
        </w:rPr>
        <w:t xml:space="preserve"> / </w:t>
      </w:r>
      <w:r w:rsidR="00F52640" w:rsidRPr="00AB2136">
        <w:rPr>
          <w:rFonts w:ascii="Arial" w:eastAsia="Arial" w:hAnsi="Arial" w:cs="Arial"/>
          <w:u w:val="single"/>
        </w:rPr>
        <w:t xml:space="preserve">the following </w:t>
      </w:r>
      <w:r w:rsidR="00AB2136" w:rsidRPr="00AB2136">
        <w:rPr>
          <w:rFonts w:ascii="Arial" w:eastAsia="Arial" w:hAnsi="Arial" w:cs="Arial"/>
          <w:u w:val="single"/>
        </w:rPr>
        <w:t xml:space="preserve">named </w:t>
      </w:r>
      <w:r w:rsidR="00F52640" w:rsidRPr="00AB2136">
        <w:rPr>
          <w:rFonts w:ascii="Arial" w:eastAsia="Arial" w:hAnsi="Arial" w:cs="Arial"/>
          <w:u w:val="single"/>
        </w:rPr>
        <w:t xml:space="preserve">person </w:t>
      </w:r>
      <w:r>
        <w:rPr>
          <w:rFonts w:ascii="Arial" w:eastAsia="Arial" w:hAnsi="Arial" w:cs="Arial"/>
        </w:rPr>
        <w:t>(</w:t>
      </w:r>
      <w:r>
        <w:rPr>
          <w:rFonts w:ascii="Arial" w:eastAsia="Arial" w:hAnsi="Arial" w:cs="Arial"/>
          <w:i/>
        </w:rPr>
        <w:t>insert name</w:t>
      </w:r>
      <w:r w:rsidR="00AB2136">
        <w:rPr>
          <w:rFonts w:ascii="Arial" w:eastAsia="Arial" w:hAnsi="Arial" w:cs="Arial"/>
          <w:i/>
        </w:rPr>
        <w:t xml:space="preserve"> in box</w:t>
      </w:r>
      <w:r>
        <w:rPr>
          <w:rFonts w:ascii="Arial" w:eastAsia="Arial" w:hAnsi="Arial" w:cs="Arial"/>
        </w:rPr>
        <w:t xml:space="preserve">)  </w:t>
      </w:r>
      <w:r w:rsidR="00AB2136">
        <w:rPr>
          <w:rFonts w:ascii="Arial" w:eastAsia="Arial" w:hAnsi="Arial" w:cs="Arial"/>
        </w:rPr>
        <w:t>(</w:t>
      </w:r>
      <w:r w:rsidR="00AB2136">
        <w:rPr>
          <w:rFonts w:ascii="Arial" w:eastAsia="Arial" w:hAnsi="Arial" w:cs="Arial"/>
          <w:i/>
        </w:rPr>
        <w:t>delete as appropriate</w:t>
      </w:r>
      <w:r w:rsidR="00AB2136">
        <w:rPr>
          <w:rFonts w:ascii="Arial" w:eastAsia="Arial" w:hAnsi="Arial" w:cs="Arial"/>
        </w:rPr>
        <w:t>)</w:t>
      </w:r>
    </w:p>
    <w:tbl>
      <w:tblPr>
        <w:tblStyle w:val="TableGrid"/>
        <w:tblW w:w="9356" w:type="dxa"/>
        <w:tblInd w:w="108" w:type="dxa"/>
        <w:tblCellMar>
          <w:top w:w="96" w:type="dxa"/>
          <w:left w:w="108" w:type="dxa"/>
          <w:right w:w="115" w:type="dxa"/>
        </w:tblCellMar>
        <w:tblLook w:val="04A0" w:firstRow="1" w:lastRow="0" w:firstColumn="1" w:lastColumn="0" w:noHBand="0" w:noVBand="1"/>
      </w:tblPr>
      <w:tblGrid>
        <w:gridCol w:w="9356"/>
      </w:tblGrid>
      <w:tr w:rsidR="003D2161" w14:paraId="7B58CB51" w14:textId="77777777" w:rsidTr="00E90A5D">
        <w:trPr>
          <w:trHeight w:val="612"/>
        </w:trPr>
        <w:tc>
          <w:tcPr>
            <w:tcW w:w="9356" w:type="dxa"/>
            <w:tcBorders>
              <w:top w:val="single" w:sz="4" w:space="0" w:color="000000"/>
              <w:left w:val="single" w:sz="4" w:space="0" w:color="000000"/>
              <w:bottom w:val="single" w:sz="4" w:space="0" w:color="000000"/>
              <w:right w:val="single" w:sz="4" w:space="0" w:color="000000"/>
            </w:tcBorders>
          </w:tcPr>
          <w:p w14:paraId="53A5CE95" w14:textId="77777777" w:rsidR="003D2161" w:rsidRDefault="009F353F">
            <w:pPr>
              <w:spacing w:after="26" w:line="259" w:lineRule="auto"/>
              <w:ind w:left="0" w:right="0" w:firstLine="0"/>
              <w:jc w:val="left"/>
            </w:pPr>
            <w:r>
              <w:rPr>
                <w:rFonts w:ascii="Arial" w:eastAsia="Arial" w:hAnsi="Arial" w:cs="Arial"/>
              </w:rPr>
              <w:t xml:space="preserve">  </w:t>
            </w:r>
          </w:p>
          <w:p w14:paraId="1AF31AD3" w14:textId="77777777" w:rsidR="003D2161" w:rsidRDefault="009F353F">
            <w:pPr>
              <w:spacing w:after="0" w:line="259" w:lineRule="auto"/>
              <w:ind w:left="0" w:right="0" w:firstLine="0"/>
              <w:jc w:val="left"/>
            </w:pPr>
            <w:r>
              <w:rPr>
                <w:rFonts w:ascii="Arial" w:eastAsia="Arial" w:hAnsi="Arial" w:cs="Arial"/>
              </w:rPr>
              <w:t xml:space="preserve"> </w:t>
            </w:r>
          </w:p>
        </w:tc>
      </w:tr>
    </w:tbl>
    <w:p w14:paraId="187CEB3F" w14:textId="1DCF3BF7" w:rsidR="003D2161" w:rsidRDefault="009F353F">
      <w:pPr>
        <w:spacing w:after="0" w:line="259" w:lineRule="auto"/>
        <w:ind w:left="-5" w:right="0"/>
      </w:pPr>
      <w:r>
        <w:rPr>
          <w:rFonts w:ascii="Arial" w:eastAsia="Arial" w:hAnsi="Arial" w:cs="Arial"/>
        </w:rPr>
        <w:t>as my proxy to attend, speak and vote on my/our behalf at the Annual General Meeting of the Company to be held on</w:t>
      </w:r>
      <w:r w:rsidR="004C41B9">
        <w:rPr>
          <w:rFonts w:ascii="Arial" w:eastAsia="Arial" w:hAnsi="Arial" w:cs="Arial"/>
        </w:rPr>
        <w:t xml:space="preserve"> </w:t>
      </w:r>
      <w:r w:rsidR="004036DF">
        <w:rPr>
          <w:rFonts w:ascii="Arial" w:eastAsia="Arial" w:hAnsi="Arial" w:cs="Arial"/>
        </w:rPr>
        <w:t>Thursday 24</w:t>
      </w:r>
      <w:r w:rsidR="004036DF" w:rsidRPr="004036DF">
        <w:rPr>
          <w:rFonts w:ascii="Arial" w:eastAsia="Arial" w:hAnsi="Arial" w:cs="Arial"/>
          <w:vertAlign w:val="superscript"/>
        </w:rPr>
        <w:t>th</w:t>
      </w:r>
      <w:r w:rsidR="004036DF">
        <w:rPr>
          <w:rFonts w:ascii="Arial" w:eastAsia="Arial" w:hAnsi="Arial" w:cs="Arial"/>
        </w:rPr>
        <w:t xml:space="preserve"> April 2025 </w:t>
      </w:r>
      <w:r>
        <w:rPr>
          <w:rFonts w:ascii="Arial" w:eastAsia="Arial" w:hAnsi="Arial" w:cs="Arial"/>
        </w:rPr>
        <w:t xml:space="preserve">at </w:t>
      </w:r>
      <w:r w:rsidRPr="004D714F">
        <w:rPr>
          <w:rFonts w:ascii="Arial" w:eastAsia="Arial" w:hAnsi="Arial" w:cs="Arial"/>
          <w:color w:val="000000" w:themeColor="text1"/>
        </w:rPr>
        <w:t>1</w:t>
      </w:r>
      <w:r w:rsidR="006F4379">
        <w:rPr>
          <w:rFonts w:ascii="Arial" w:eastAsia="Arial" w:hAnsi="Arial" w:cs="Arial"/>
          <w:color w:val="000000" w:themeColor="text1"/>
        </w:rPr>
        <w:t>2.00pm</w:t>
      </w:r>
      <w:r w:rsidRPr="004D714F">
        <w:rPr>
          <w:rFonts w:ascii="Arial" w:eastAsia="Arial" w:hAnsi="Arial" w:cs="Arial"/>
          <w:color w:val="000000" w:themeColor="text1"/>
        </w:rPr>
        <w:t xml:space="preserve"> </w:t>
      </w:r>
      <w:r>
        <w:rPr>
          <w:rFonts w:ascii="Arial" w:eastAsia="Arial" w:hAnsi="Arial" w:cs="Arial"/>
        </w:rPr>
        <w:t xml:space="preserve">and at any adjournment of the meeting.  I direct my proxy to vote on the following resolutions as indicated below. </w:t>
      </w:r>
    </w:p>
    <w:tbl>
      <w:tblPr>
        <w:tblStyle w:val="TableGrid"/>
        <w:tblW w:w="9487" w:type="dxa"/>
        <w:tblInd w:w="102" w:type="dxa"/>
        <w:tblCellMar>
          <w:top w:w="43" w:type="dxa"/>
          <w:left w:w="102" w:type="dxa"/>
          <w:right w:w="66" w:type="dxa"/>
        </w:tblCellMar>
        <w:tblLook w:val="04A0" w:firstRow="1" w:lastRow="0" w:firstColumn="1" w:lastColumn="0" w:noHBand="0" w:noVBand="1"/>
      </w:tblPr>
      <w:tblGrid>
        <w:gridCol w:w="6435"/>
        <w:gridCol w:w="773"/>
        <w:gridCol w:w="1114"/>
        <w:gridCol w:w="1165"/>
      </w:tblGrid>
      <w:tr w:rsidR="00BD22AE" w14:paraId="3D07BD09" w14:textId="77777777" w:rsidTr="009947F8">
        <w:trPr>
          <w:trHeight w:val="453"/>
        </w:trPr>
        <w:tc>
          <w:tcPr>
            <w:tcW w:w="6435" w:type="dxa"/>
            <w:tcBorders>
              <w:top w:val="single" w:sz="4" w:space="0" w:color="000000"/>
              <w:left w:val="single" w:sz="4" w:space="0" w:color="000000"/>
              <w:bottom w:val="single" w:sz="4" w:space="0" w:color="000000"/>
              <w:right w:val="single" w:sz="4" w:space="0" w:color="000000"/>
            </w:tcBorders>
          </w:tcPr>
          <w:p w14:paraId="0B599D71" w14:textId="77777777" w:rsidR="003D2161" w:rsidRDefault="009F353F">
            <w:pPr>
              <w:spacing w:after="0" w:line="259" w:lineRule="auto"/>
              <w:ind w:left="6" w:right="0" w:firstLine="0"/>
              <w:jc w:val="left"/>
            </w:pPr>
            <w:r>
              <w:rPr>
                <w:rFonts w:ascii="Arial" w:eastAsia="Arial" w:hAnsi="Arial" w:cs="Arial"/>
                <w:i/>
              </w:rPr>
              <w:t xml:space="preserve">(Tick as appropriate) </w:t>
            </w:r>
          </w:p>
        </w:tc>
        <w:tc>
          <w:tcPr>
            <w:tcW w:w="773" w:type="dxa"/>
            <w:tcBorders>
              <w:top w:val="single" w:sz="4" w:space="0" w:color="000000"/>
              <w:left w:val="single" w:sz="4" w:space="0" w:color="000000"/>
              <w:bottom w:val="single" w:sz="4" w:space="0" w:color="000000"/>
              <w:right w:val="single" w:sz="4" w:space="0" w:color="000000"/>
            </w:tcBorders>
          </w:tcPr>
          <w:p w14:paraId="07F9AB75" w14:textId="77777777" w:rsidR="003D2161" w:rsidRDefault="009F353F">
            <w:pPr>
              <w:spacing w:after="0" w:line="259" w:lineRule="auto"/>
              <w:ind w:left="0" w:right="42" w:firstLine="0"/>
              <w:jc w:val="center"/>
            </w:pPr>
            <w:r>
              <w:rPr>
                <w:rFonts w:ascii="Arial" w:eastAsia="Arial" w:hAnsi="Arial" w:cs="Arial"/>
                <w:b/>
              </w:rPr>
              <w:t xml:space="preserve">For </w:t>
            </w:r>
          </w:p>
        </w:tc>
        <w:tc>
          <w:tcPr>
            <w:tcW w:w="1114" w:type="dxa"/>
            <w:tcBorders>
              <w:top w:val="single" w:sz="4" w:space="0" w:color="000000"/>
              <w:left w:val="single" w:sz="4" w:space="0" w:color="000000"/>
              <w:bottom w:val="single" w:sz="4" w:space="0" w:color="000000"/>
              <w:right w:val="single" w:sz="4" w:space="0" w:color="000000"/>
            </w:tcBorders>
          </w:tcPr>
          <w:p w14:paraId="10334BD9" w14:textId="77777777" w:rsidR="003D2161" w:rsidRDefault="009F353F">
            <w:pPr>
              <w:spacing w:after="0" w:line="259" w:lineRule="auto"/>
              <w:ind w:left="83" w:right="0" w:firstLine="0"/>
              <w:jc w:val="left"/>
            </w:pPr>
            <w:r>
              <w:rPr>
                <w:rFonts w:ascii="Arial" w:eastAsia="Arial" w:hAnsi="Arial" w:cs="Arial"/>
                <w:b/>
              </w:rPr>
              <w:t xml:space="preserve">Against </w:t>
            </w:r>
          </w:p>
        </w:tc>
        <w:tc>
          <w:tcPr>
            <w:tcW w:w="1165" w:type="dxa"/>
            <w:tcBorders>
              <w:top w:val="single" w:sz="4" w:space="0" w:color="000000"/>
              <w:left w:val="single" w:sz="4" w:space="0" w:color="000000"/>
              <w:bottom w:val="single" w:sz="4" w:space="0" w:color="000000"/>
              <w:right w:val="single" w:sz="4" w:space="0" w:color="000000"/>
            </w:tcBorders>
          </w:tcPr>
          <w:p w14:paraId="1AF17AFB" w14:textId="3B74D61D" w:rsidR="003D2161" w:rsidRDefault="00672F0A">
            <w:pPr>
              <w:spacing w:after="0" w:line="259" w:lineRule="auto"/>
              <w:ind w:left="29" w:right="0" w:firstLine="0"/>
              <w:jc w:val="left"/>
            </w:pPr>
            <w:r>
              <w:rPr>
                <w:rFonts w:ascii="Arial" w:eastAsia="Arial" w:hAnsi="Arial" w:cs="Arial"/>
                <w:b/>
              </w:rPr>
              <w:t>Abstain</w:t>
            </w:r>
            <w:r w:rsidR="009F353F">
              <w:rPr>
                <w:rFonts w:ascii="Arial" w:eastAsia="Arial" w:hAnsi="Arial" w:cs="Arial"/>
                <w:b/>
              </w:rPr>
              <w:t xml:space="preserve"> </w:t>
            </w:r>
          </w:p>
        </w:tc>
      </w:tr>
      <w:tr w:rsidR="00B2397E" w14:paraId="25EB5A46" w14:textId="77777777" w:rsidTr="009947F8">
        <w:trPr>
          <w:trHeight w:val="370"/>
        </w:trPr>
        <w:tc>
          <w:tcPr>
            <w:tcW w:w="6435" w:type="dxa"/>
            <w:tcBorders>
              <w:top w:val="single" w:sz="4" w:space="0" w:color="000000"/>
              <w:left w:val="single" w:sz="4" w:space="0" w:color="000000"/>
              <w:bottom w:val="single" w:sz="4" w:space="0" w:color="000000"/>
              <w:right w:val="single" w:sz="4" w:space="0" w:color="000000"/>
            </w:tcBorders>
          </w:tcPr>
          <w:p w14:paraId="4686334A" w14:textId="456C5F07" w:rsidR="00B2397E" w:rsidRDefault="00A02F6F" w:rsidP="00CE3904">
            <w:pPr>
              <w:spacing w:after="0" w:line="259" w:lineRule="auto"/>
              <w:ind w:left="6" w:right="0" w:firstLine="0"/>
              <w:jc w:val="left"/>
              <w:rPr>
                <w:rFonts w:ascii="Arial" w:eastAsia="Arial" w:hAnsi="Arial" w:cs="Arial"/>
              </w:rPr>
            </w:pPr>
            <w:r>
              <w:rPr>
                <w:rFonts w:ascii="Arial" w:eastAsia="Arial" w:hAnsi="Arial" w:cs="Arial"/>
              </w:rPr>
              <w:t xml:space="preserve">3.    To </w:t>
            </w:r>
            <w:r w:rsidR="007528C4">
              <w:rPr>
                <w:rFonts w:ascii="Arial" w:eastAsia="Arial" w:hAnsi="Arial" w:cs="Arial"/>
              </w:rPr>
              <w:t>approve the minutes of the AGM on 17</w:t>
            </w:r>
            <w:r w:rsidR="007528C4" w:rsidRPr="007528C4">
              <w:rPr>
                <w:rFonts w:ascii="Arial" w:eastAsia="Arial" w:hAnsi="Arial" w:cs="Arial"/>
                <w:vertAlign w:val="superscript"/>
              </w:rPr>
              <w:t>th</w:t>
            </w:r>
            <w:r w:rsidR="007528C4">
              <w:rPr>
                <w:rFonts w:ascii="Arial" w:eastAsia="Arial" w:hAnsi="Arial" w:cs="Arial"/>
              </w:rPr>
              <w:t xml:space="preserve"> April 2024</w:t>
            </w:r>
          </w:p>
        </w:tc>
        <w:tc>
          <w:tcPr>
            <w:tcW w:w="773" w:type="dxa"/>
            <w:tcBorders>
              <w:top w:val="single" w:sz="4" w:space="0" w:color="000000"/>
              <w:left w:val="single" w:sz="4" w:space="0" w:color="000000"/>
              <w:bottom w:val="single" w:sz="4" w:space="0" w:color="000000"/>
              <w:right w:val="single" w:sz="4" w:space="0" w:color="000000"/>
            </w:tcBorders>
          </w:tcPr>
          <w:p w14:paraId="256A897B" w14:textId="77777777" w:rsidR="00B2397E" w:rsidRDefault="00B2397E" w:rsidP="00CE3904">
            <w:pPr>
              <w:spacing w:after="0" w:line="259" w:lineRule="auto"/>
              <w:ind w:left="6" w:right="0" w:firstLine="0"/>
              <w:jc w:val="left"/>
              <w:rPr>
                <w:rFonts w:ascii="Arial" w:eastAsia="Arial" w:hAnsi="Arial" w:cs="Arial"/>
              </w:rPr>
            </w:pPr>
          </w:p>
        </w:tc>
        <w:tc>
          <w:tcPr>
            <w:tcW w:w="1114" w:type="dxa"/>
            <w:tcBorders>
              <w:top w:val="single" w:sz="4" w:space="0" w:color="000000"/>
              <w:left w:val="single" w:sz="4" w:space="0" w:color="000000"/>
              <w:bottom w:val="single" w:sz="4" w:space="0" w:color="000000"/>
              <w:right w:val="single" w:sz="4" w:space="0" w:color="000000"/>
            </w:tcBorders>
          </w:tcPr>
          <w:p w14:paraId="0329073C" w14:textId="77777777" w:rsidR="00B2397E" w:rsidRDefault="00B2397E" w:rsidP="00CE3904">
            <w:pPr>
              <w:spacing w:after="0" w:line="259" w:lineRule="auto"/>
              <w:ind w:left="4" w:right="0" w:firstLine="0"/>
              <w:jc w:val="left"/>
              <w:rPr>
                <w:rFonts w:ascii="Arial" w:eastAsia="Arial" w:hAnsi="Arial" w:cs="Arial"/>
              </w:rPr>
            </w:pPr>
          </w:p>
        </w:tc>
        <w:tc>
          <w:tcPr>
            <w:tcW w:w="1165" w:type="dxa"/>
            <w:tcBorders>
              <w:top w:val="single" w:sz="4" w:space="0" w:color="000000"/>
              <w:left w:val="single" w:sz="4" w:space="0" w:color="000000"/>
              <w:bottom w:val="single" w:sz="4" w:space="0" w:color="000000"/>
              <w:right w:val="single" w:sz="4" w:space="0" w:color="000000"/>
            </w:tcBorders>
          </w:tcPr>
          <w:p w14:paraId="58072A37" w14:textId="77777777" w:rsidR="00B2397E" w:rsidRDefault="00B2397E" w:rsidP="00CE3904">
            <w:pPr>
              <w:spacing w:after="0" w:line="259" w:lineRule="auto"/>
              <w:ind w:right="0" w:firstLine="0"/>
              <w:jc w:val="left"/>
              <w:rPr>
                <w:rFonts w:ascii="Arial" w:eastAsia="Arial" w:hAnsi="Arial" w:cs="Arial"/>
              </w:rPr>
            </w:pPr>
          </w:p>
        </w:tc>
      </w:tr>
      <w:tr w:rsidR="00BD22AE" w14:paraId="6BA2106B" w14:textId="77777777" w:rsidTr="009947F8">
        <w:trPr>
          <w:trHeight w:val="370"/>
        </w:trPr>
        <w:tc>
          <w:tcPr>
            <w:tcW w:w="6435" w:type="dxa"/>
            <w:tcBorders>
              <w:top w:val="single" w:sz="4" w:space="0" w:color="000000"/>
              <w:left w:val="single" w:sz="4" w:space="0" w:color="000000"/>
              <w:bottom w:val="single" w:sz="4" w:space="0" w:color="000000"/>
              <w:right w:val="single" w:sz="4" w:space="0" w:color="000000"/>
            </w:tcBorders>
          </w:tcPr>
          <w:p w14:paraId="6CEBD18B" w14:textId="06E016AD" w:rsidR="00CE3904" w:rsidRDefault="00CE3904" w:rsidP="00CE3904">
            <w:pPr>
              <w:spacing w:after="0" w:line="259" w:lineRule="auto"/>
              <w:ind w:left="6" w:right="0" w:firstLine="0"/>
              <w:jc w:val="left"/>
            </w:pPr>
            <w:r>
              <w:rPr>
                <w:rFonts w:ascii="Arial" w:eastAsia="Arial" w:hAnsi="Arial" w:cs="Arial"/>
              </w:rPr>
              <w:t xml:space="preserve">4.    Special Resolution – Amendment of Articles </w:t>
            </w:r>
            <w:r>
              <w:rPr>
                <w:rFonts w:ascii="Arial" w:eastAsia="Arial" w:hAnsi="Arial" w:cs="Arial"/>
              </w:rPr>
              <w:tab/>
              <w:t xml:space="preserve"> </w:t>
            </w:r>
          </w:p>
        </w:tc>
        <w:tc>
          <w:tcPr>
            <w:tcW w:w="773" w:type="dxa"/>
            <w:tcBorders>
              <w:top w:val="single" w:sz="4" w:space="0" w:color="000000"/>
              <w:left w:val="single" w:sz="4" w:space="0" w:color="000000"/>
              <w:bottom w:val="single" w:sz="4" w:space="0" w:color="000000"/>
              <w:right w:val="single" w:sz="4" w:space="0" w:color="000000"/>
            </w:tcBorders>
          </w:tcPr>
          <w:p w14:paraId="2DD2A215" w14:textId="77777777" w:rsidR="00CE3904" w:rsidRDefault="00CE3904" w:rsidP="00CE3904">
            <w:pPr>
              <w:spacing w:after="0" w:line="259" w:lineRule="auto"/>
              <w:ind w:left="6" w:right="0" w:firstLine="0"/>
              <w:jc w:val="left"/>
            </w:pPr>
            <w:r>
              <w:rPr>
                <w:rFonts w:ascii="Arial" w:eastAsia="Arial" w:hAnsi="Arial" w:cs="Arial"/>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04A0B85B" w14:textId="77777777" w:rsidR="00CE3904" w:rsidRDefault="00CE3904" w:rsidP="00CE3904">
            <w:pPr>
              <w:spacing w:after="0" w:line="259" w:lineRule="auto"/>
              <w:ind w:left="4" w:right="0" w:firstLine="0"/>
              <w:jc w:val="left"/>
            </w:pPr>
            <w:r>
              <w:rPr>
                <w:rFonts w:ascii="Arial" w:eastAsia="Arial" w:hAnsi="Arial" w:cs="Arial"/>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24CD1B6E" w14:textId="77777777" w:rsidR="00CE3904" w:rsidRDefault="00CE3904" w:rsidP="00CE3904">
            <w:pPr>
              <w:spacing w:after="0" w:line="259" w:lineRule="auto"/>
              <w:ind w:right="0" w:firstLine="0"/>
              <w:jc w:val="left"/>
            </w:pPr>
            <w:r>
              <w:rPr>
                <w:rFonts w:ascii="Arial" w:eastAsia="Arial" w:hAnsi="Arial" w:cs="Arial"/>
              </w:rPr>
              <w:t xml:space="preserve"> </w:t>
            </w:r>
          </w:p>
        </w:tc>
      </w:tr>
      <w:tr w:rsidR="00BD22AE" w14:paraId="3FC61CA5" w14:textId="77777777" w:rsidTr="009947F8">
        <w:trPr>
          <w:trHeight w:val="368"/>
        </w:trPr>
        <w:tc>
          <w:tcPr>
            <w:tcW w:w="6435" w:type="dxa"/>
            <w:tcBorders>
              <w:top w:val="single" w:sz="4" w:space="0" w:color="000000"/>
              <w:left w:val="single" w:sz="4" w:space="0" w:color="000000"/>
              <w:bottom w:val="single" w:sz="4" w:space="0" w:color="000000"/>
              <w:right w:val="single" w:sz="4" w:space="0" w:color="000000"/>
            </w:tcBorders>
          </w:tcPr>
          <w:p w14:paraId="435CC152" w14:textId="75AB23C8" w:rsidR="00CE3904" w:rsidRDefault="00CE3904" w:rsidP="00CE3904">
            <w:pPr>
              <w:spacing w:after="0" w:line="259" w:lineRule="auto"/>
              <w:ind w:left="6" w:right="0" w:firstLine="0"/>
              <w:jc w:val="left"/>
            </w:pPr>
            <w:r>
              <w:rPr>
                <w:rFonts w:ascii="Arial" w:eastAsia="Arial" w:hAnsi="Arial" w:cs="Arial"/>
              </w:rPr>
              <w:t xml:space="preserve">5.    To receive the Directors Report </w:t>
            </w:r>
          </w:p>
        </w:tc>
        <w:tc>
          <w:tcPr>
            <w:tcW w:w="773" w:type="dxa"/>
            <w:tcBorders>
              <w:top w:val="single" w:sz="4" w:space="0" w:color="000000"/>
              <w:left w:val="single" w:sz="4" w:space="0" w:color="000000"/>
              <w:bottom w:val="single" w:sz="4" w:space="0" w:color="000000"/>
              <w:right w:val="single" w:sz="4" w:space="0" w:color="000000"/>
            </w:tcBorders>
          </w:tcPr>
          <w:p w14:paraId="587148B8" w14:textId="77777777" w:rsidR="00CE3904" w:rsidRDefault="00CE3904" w:rsidP="00CE3904">
            <w:pPr>
              <w:spacing w:after="0" w:line="259" w:lineRule="auto"/>
              <w:ind w:left="6" w:right="0" w:firstLine="0"/>
              <w:jc w:val="left"/>
            </w:pPr>
            <w:r>
              <w:rPr>
                <w:rFonts w:ascii="Arial" w:eastAsia="Arial" w:hAnsi="Arial" w:cs="Arial"/>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0CFFA432" w14:textId="77777777" w:rsidR="00CE3904" w:rsidRDefault="00CE3904" w:rsidP="00CE3904">
            <w:pPr>
              <w:spacing w:after="0" w:line="259" w:lineRule="auto"/>
              <w:ind w:left="4" w:right="0" w:firstLine="0"/>
              <w:jc w:val="left"/>
            </w:pPr>
            <w:r>
              <w:rPr>
                <w:rFonts w:ascii="Arial" w:eastAsia="Arial" w:hAnsi="Arial" w:cs="Arial"/>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464AD47A" w14:textId="77777777" w:rsidR="00CE3904" w:rsidRDefault="00CE3904" w:rsidP="00CE3904">
            <w:pPr>
              <w:spacing w:after="0" w:line="259" w:lineRule="auto"/>
              <w:ind w:right="0" w:firstLine="0"/>
              <w:jc w:val="left"/>
            </w:pPr>
            <w:r>
              <w:rPr>
                <w:rFonts w:ascii="Arial" w:eastAsia="Arial" w:hAnsi="Arial" w:cs="Arial"/>
              </w:rPr>
              <w:t xml:space="preserve"> </w:t>
            </w:r>
          </w:p>
        </w:tc>
      </w:tr>
      <w:tr w:rsidR="00BD22AE" w14:paraId="59F633D8" w14:textId="77777777" w:rsidTr="009947F8">
        <w:trPr>
          <w:trHeight w:val="370"/>
        </w:trPr>
        <w:tc>
          <w:tcPr>
            <w:tcW w:w="6435" w:type="dxa"/>
            <w:tcBorders>
              <w:top w:val="single" w:sz="4" w:space="0" w:color="000000"/>
              <w:left w:val="single" w:sz="4" w:space="0" w:color="000000"/>
              <w:bottom w:val="single" w:sz="4" w:space="0" w:color="000000"/>
              <w:right w:val="single" w:sz="4" w:space="0" w:color="000000"/>
            </w:tcBorders>
          </w:tcPr>
          <w:p w14:paraId="2E45B4FE" w14:textId="6EE6FDE6" w:rsidR="00CE3904" w:rsidRPr="00CE3904" w:rsidRDefault="00CE3904" w:rsidP="00CE3904">
            <w:pPr>
              <w:tabs>
                <w:tab w:val="center" w:pos="5046"/>
              </w:tabs>
              <w:spacing w:after="0" w:line="259" w:lineRule="auto"/>
              <w:ind w:left="0" w:right="0" w:firstLine="0"/>
              <w:jc w:val="left"/>
              <w:rPr>
                <w:rFonts w:ascii="Arial" w:hAnsi="Arial" w:cs="Arial"/>
              </w:rPr>
            </w:pPr>
            <w:r>
              <w:rPr>
                <w:rFonts w:ascii="Arial" w:hAnsi="Arial" w:cs="Arial"/>
              </w:rPr>
              <w:t xml:space="preserve">6.    To receive the Accounts </w:t>
            </w:r>
          </w:p>
        </w:tc>
        <w:tc>
          <w:tcPr>
            <w:tcW w:w="773" w:type="dxa"/>
            <w:tcBorders>
              <w:top w:val="single" w:sz="4" w:space="0" w:color="000000"/>
              <w:left w:val="single" w:sz="4" w:space="0" w:color="000000"/>
              <w:bottom w:val="single" w:sz="4" w:space="0" w:color="000000"/>
              <w:right w:val="single" w:sz="4" w:space="0" w:color="000000"/>
            </w:tcBorders>
          </w:tcPr>
          <w:p w14:paraId="433D3FF3" w14:textId="77777777" w:rsidR="00CE3904" w:rsidRDefault="00CE3904" w:rsidP="00CE3904">
            <w:pPr>
              <w:spacing w:after="0" w:line="259" w:lineRule="auto"/>
              <w:ind w:left="6" w:right="0" w:firstLine="0"/>
              <w:jc w:val="left"/>
            </w:pPr>
            <w:r>
              <w:rPr>
                <w:rFonts w:ascii="Arial" w:eastAsia="Arial" w:hAnsi="Arial" w:cs="Arial"/>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1FCB38A7" w14:textId="77777777" w:rsidR="00CE3904" w:rsidRDefault="00CE3904" w:rsidP="00CE3904">
            <w:pPr>
              <w:spacing w:after="0" w:line="259" w:lineRule="auto"/>
              <w:ind w:left="4" w:right="0" w:firstLine="0"/>
              <w:jc w:val="left"/>
            </w:pPr>
            <w:r>
              <w:rPr>
                <w:rFonts w:ascii="Arial" w:eastAsia="Arial" w:hAnsi="Arial" w:cs="Arial"/>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52491D4F" w14:textId="77777777" w:rsidR="00CE3904" w:rsidRDefault="00CE3904" w:rsidP="00CE3904">
            <w:pPr>
              <w:spacing w:after="0" w:line="259" w:lineRule="auto"/>
              <w:ind w:right="0" w:firstLine="0"/>
              <w:jc w:val="left"/>
            </w:pPr>
            <w:r>
              <w:rPr>
                <w:rFonts w:ascii="Arial" w:eastAsia="Arial" w:hAnsi="Arial" w:cs="Arial"/>
              </w:rPr>
              <w:t xml:space="preserve"> </w:t>
            </w:r>
          </w:p>
        </w:tc>
      </w:tr>
      <w:tr w:rsidR="00B2397E" w14:paraId="6060D580" w14:textId="77777777" w:rsidTr="009947F8">
        <w:trPr>
          <w:trHeight w:val="370"/>
        </w:trPr>
        <w:tc>
          <w:tcPr>
            <w:tcW w:w="6435" w:type="dxa"/>
            <w:tcBorders>
              <w:top w:val="single" w:sz="4" w:space="0" w:color="000000"/>
              <w:left w:val="single" w:sz="4" w:space="0" w:color="000000"/>
              <w:bottom w:val="single" w:sz="4" w:space="0" w:color="000000"/>
              <w:right w:val="single" w:sz="4" w:space="0" w:color="000000"/>
            </w:tcBorders>
          </w:tcPr>
          <w:p w14:paraId="0FF248E3" w14:textId="21B9919F" w:rsidR="00B2397E" w:rsidRPr="00B2397E" w:rsidRDefault="00B2397E" w:rsidP="00CE3904">
            <w:pPr>
              <w:tabs>
                <w:tab w:val="center" w:pos="5046"/>
              </w:tabs>
              <w:spacing w:after="0" w:line="259" w:lineRule="auto"/>
              <w:ind w:left="0" w:right="0" w:firstLine="0"/>
              <w:jc w:val="left"/>
              <w:rPr>
                <w:rFonts w:ascii="Arial" w:hAnsi="Arial" w:cs="Arial"/>
                <w:b/>
                <w:bCs/>
              </w:rPr>
            </w:pPr>
            <w:r>
              <w:rPr>
                <w:rFonts w:ascii="Arial" w:hAnsi="Arial" w:cs="Arial"/>
                <w:b/>
                <w:bCs/>
              </w:rPr>
              <w:t xml:space="preserve">Please note the rest of the items are for noting </w:t>
            </w:r>
            <w:r w:rsidR="00C117EE">
              <w:rPr>
                <w:rFonts w:ascii="Arial" w:hAnsi="Arial" w:cs="Arial"/>
                <w:b/>
                <w:bCs/>
              </w:rPr>
              <w:t>only</w:t>
            </w:r>
          </w:p>
        </w:tc>
        <w:tc>
          <w:tcPr>
            <w:tcW w:w="773" w:type="dxa"/>
            <w:tcBorders>
              <w:top w:val="single" w:sz="4" w:space="0" w:color="000000"/>
              <w:left w:val="single" w:sz="4" w:space="0" w:color="000000"/>
              <w:bottom w:val="single" w:sz="4" w:space="0" w:color="000000"/>
              <w:right w:val="single" w:sz="4" w:space="0" w:color="000000"/>
            </w:tcBorders>
          </w:tcPr>
          <w:p w14:paraId="5CE2D4ED" w14:textId="77777777" w:rsidR="00B2397E" w:rsidRDefault="00B2397E" w:rsidP="00CE3904">
            <w:pPr>
              <w:spacing w:after="0" w:line="259" w:lineRule="auto"/>
              <w:ind w:left="6" w:right="0" w:firstLine="0"/>
              <w:jc w:val="left"/>
              <w:rPr>
                <w:rFonts w:ascii="Arial" w:eastAsia="Arial" w:hAnsi="Arial" w:cs="Arial"/>
              </w:rPr>
            </w:pPr>
          </w:p>
        </w:tc>
        <w:tc>
          <w:tcPr>
            <w:tcW w:w="1114" w:type="dxa"/>
            <w:tcBorders>
              <w:top w:val="single" w:sz="4" w:space="0" w:color="000000"/>
              <w:left w:val="single" w:sz="4" w:space="0" w:color="000000"/>
              <w:bottom w:val="single" w:sz="4" w:space="0" w:color="000000"/>
              <w:right w:val="single" w:sz="4" w:space="0" w:color="000000"/>
            </w:tcBorders>
          </w:tcPr>
          <w:p w14:paraId="050F653D" w14:textId="77777777" w:rsidR="00B2397E" w:rsidRDefault="00B2397E" w:rsidP="00CE3904">
            <w:pPr>
              <w:spacing w:after="0" w:line="259" w:lineRule="auto"/>
              <w:ind w:left="4" w:right="0" w:firstLine="0"/>
              <w:jc w:val="left"/>
              <w:rPr>
                <w:rFonts w:ascii="Arial" w:eastAsia="Arial" w:hAnsi="Arial" w:cs="Arial"/>
              </w:rPr>
            </w:pPr>
          </w:p>
        </w:tc>
        <w:tc>
          <w:tcPr>
            <w:tcW w:w="1165" w:type="dxa"/>
            <w:tcBorders>
              <w:top w:val="single" w:sz="4" w:space="0" w:color="000000"/>
              <w:left w:val="single" w:sz="4" w:space="0" w:color="000000"/>
              <w:bottom w:val="single" w:sz="4" w:space="0" w:color="000000"/>
              <w:right w:val="single" w:sz="4" w:space="0" w:color="000000"/>
            </w:tcBorders>
          </w:tcPr>
          <w:p w14:paraId="3AAB802B" w14:textId="77777777" w:rsidR="00B2397E" w:rsidRDefault="00B2397E" w:rsidP="00CE3904">
            <w:pPr>
              <w:spacing w:after="0" w:line="259" w:lineRule="auto"/>
              <w:ind w:right="0" w:firstLine="0"/>
              <w:jc w:val="left"/>
              <w:rPr>
                <w:rFonts w:ascii="Arial" w:eastAsia="Arial" w:hAnsi="Arial" w:cs="Arial"/>
              </w:rPr>
            </w:pPr>
          </w:p>
        </w:tc>
      </w:tr>
    </w:tbl>
    <w:p w14:paraId="25428607" w14:textId="77777777" w:rsidR="003D2161" w:rsidRDefault="009F353F" w:rsidP="00E90A5D">
      <w:pPr>
        <w:spacing w:before="120" w:after="120" w:line="259" w:lineRule="auto"/>
        <w:ind w:left="-6" w:right="0" w:hanging="11"/>
      </w:pPr>
      <w:r>
        <w:rPr>
          <w:rFonts w:ascii="Arial" w:eastAsia="Arial" w:hAnsi="Arial" w:cs="Arial"/>
        </w:rPr>
        <w:t xml:space="preserve">If no indication is given, my proxy will vote or abstain from voting at his or her discretion and I authorise my proxy to vote (or abstain from voting) as he or she thinks fit in relation to any other matter which is properly put before the meeting. </w:t>
      </w:r>
    </w:p>
    <w:tbl>
      <w:tblPr>
        <w:tblStyle w:val="TableGrid"/>
        <w:tblW w:w="9214" w:type="dxa"/>
        <w:tblInd w:w="0" w:type="dxa"/>
        <w:tblCellMar>
          <w:top w:w="91" w:type="dxa"/>
          <w:left w:w="108" w:type="dxa"/>
          <w:right w:w="115" w:type="dxa"/>
        </w:tblCellMar>
        <w:tblLook w:val="04A0" w:firstRow="1" w:lastRow="0" w:firstColumn="1" w:lastColumn="0" w:noHBand="0" w:noVBand="1"/>
      </w:tblPr>
      <w:tblGrid>
        <w:gridCol w:w="5816"/>
        <w:gridCol w:w="3398"/>
      </w:tblGrid>
      <w:tr w:rsidR="003D2161" w14:paraId="145E3707" w14:textId="77777777">
        <w:trPr>
          <w:trHeight w:val="310"/>
        </w:trPr>
        <w:tc>
          <w:tcPr>
            <w:tcW w:w="5815" w:type="dxa"/>
            <w:tcBorders>
              <w:top w:val="single" w:sz="4" w:space="0" w:color="000000"/>
              <w:left w:val="single" w:sz="4" w:space="0" w:color="000000"/>
              <w:bottom w:val="single" w:sz="4" w:space="0" w:color="000000"/>
              <w:right w:val="single" w:sz="4" w:space="0" w:color="000000"/>
            </w:tcBorders>
          </w:tcPr>
          <w:p w14:paraId="041C7C42" w14:textId="77777777" w:rsidR="003D2161" w:rsidRDefault="009F353F">
            <w:pPr>
              <w:spacing w:after="0" w:line="259" w:lineRule="auto"/>
              <w:ind w:left="0" w:right="0" w:firstLine="0"/>
              <w:jc w:val="left"/>
            </w:pPr>
            <w:r>
              <w:rPr>
                <w:rFonts w:ascii="Arial" w:eastAsia="Arial" w:hAnsi="Arial" w:cs="Arial"/>
              </w:rPr>
              <w:t xml:space="preserve"> </w:t>
            </w:r>
            <w:r>
              <w:rPr>
                <w:rFonts w:ascii="Arial" w:eastAsia="Arial" w:hAnsi="Arial" w:cs="Arial"/>
                <w:b/>
              </w:rPr>
              <w:t>Signature</w:t>
            </w:r>
            <w:r>
              <w:rPr>
                <w:rFonts w:ascii="Arial" w:eastAsia="Arial" w:hAnsi="Arial" w:cs="Arial"/>
              </w:rPr>
              <w:t xml:space="preserve"> </w:t>
            </w:r>
          </w:p>
        </w:tc>
        <w:tc>
          <w:tcPr>
            <w:tcW w:w="3398" w:type="dxa"/>
            <w:tcBorders>
              <w:top w:val="single" w:sz="4" w:space="0" w:color="000000"/>
              <w:left w:val="single" w:sz="4" w:space="0" w:color="000000"/>
              <w:bottom w:val="single" w:sz="4" w:space="0" w:color="000000"/>
              <w:right w:val="single" w:sz="4" w:space="0" w:color="000000"/>
            </w:tcBorders>
          </w:tcPr>
          <w:p w14:paraId="53D7AEEA" w14:textId="77777777" w:rsidR="003D2161" w:rsidRDefault="009F353F">
            <w:pPr>
              <w:spacing w:after="0" w:line="259" w:lineRule="auto"/>
              <w:ind w:left="0" w:right="0" w:firstLine="0"/>
              <w:jc w:val="left"/>
            </w:pPr>
            <w:r>
              <w:rPr>
                <w:rFonts w:ascii="Arial" w:eastAsia="Arial" w:hAnsi="Arial" w:cs="Arial"/>
                <w:b/>
              </w:rPr>
              <w:t>Date</w:t>
            </w:r>
            <w:r>
              <w:rPr>
                <w:rFonts w:ascii="Arial" w:eastAsia="Arial" w:hAnsi="Arial" w:cs="Arial"/>
              </w:rPr>
              <w:t xml:space="preserve"> </w:t>
            </w:r>
          </w:p>
        </w:tc>
      </w:tr>
      <w:tr w:rsidR="003D2161" w14:paraId="2A0053F4" w14:textId="77777777">
        <w:trPr>
          <w:trHeight w:val="612"/>
        </w:trPr>
        <w:tc>
          <w:tcPr>
            <w:tcW w:w="5815" w:type="dxa"/>
            <w:tcBorders>
              <w:top w:val="single" w:sz="4" w:space="0" w:color="000000"/>
              <w:left w:val="single" w:sz="4" w:space="0" w:color="000000"/>
              <w:bottom w:val="single" w:sz="4" w:space="0" w:color="000000"/>
              <w:right w:val="single" w:sz="4" w:space="0" w:color="000000"/>
            </w:tcBorders>
          </w:tcPr>
          <w:p w14:paraId="7D71D038" w14:textId="77777777" w:rsidR="003D2161" w:rsidRDefault="009F353F">
            <w:pPr>
              <w:spacing w:after="26" w:line="259" w:lineRule="auto"/>
              <w:ind w:left="0" w:right="0" w:firstLine="0"/>
              <w:jc w:val="left"/>
            </w:pPr>
            <w:r>
              <w:rPr>
                <w:rFonts w:ascii="Arial" w:eastAsia="Arial" w:hAnsi="Arial" w:cs="Arial"/>
              </w:rPr>
              <w:t xml:space="preserve">  </w:t>
            </w:r>
          </w:p>
          <w:p w14:paraId="124DFBE4" w14:textId="77777777" w:rsidR="003D2161" w:rsidRDefault="009F353F">
            <w:pPr>
              <w:spacing w:after="0" w:line="259" w:lineRule="auto"/>
              <w:ind w:left="0" w:right="0" w:firstLine="0"/>
              <w:jc w:val="left"/>
            </w:pPr>
            <w:r>
              <w:rPr>
                <w:rFonts w:ascii="Arial" w:eastAsia="Arial" w:hAnsi="Arial" w:cs="Arial"/>
              </w:rPr>
              <w:t xml:space="preserve"> </w:t>
            </w:r>
          </w:p>
        </w:tc>
        <w:tc>
          <w:tcPr>
            <w:tcW w:w="3398" w:type="dxa"/>
            <w:tcBorders>
              <w:top w:val="single" w:sz="4" w:space="0" w:color="000000"/>
              <w:left w:val="single" w:sz="4" w:space="0" w:color="000000"/>
              <w:bottom w:val="single" w:sz="4" w:space="0" w:color="000000"/>
              <w:right w:val="single" w:sz="4" w:space="0" w:color="000000"/>
            </w:tcBorders>
          </w:tcPr>
          <w:p w14:paraId="54C523EE" w14:textId="77777777" w:rsidR="003D2161" w:rsidRDefault="009F353F">
            <w:pPr>
              <w:spacing w:after="0" w:line="259" w:lineRule="auto"/>
              <w:ind w:left="0" w:right="0" w:firstLine="0"/>
              <w:jc w:val="left"/>
            </w:pPr>
            <w:r>
              <w:rPr>
                <w:rFonts w:ascii="Arial" w:eastAsia="Arial" w:hAnsi="Arial" w:cs="Arial"/>
              </w:rPr>
              <w:t xml:space="preserve">  </w:t>
            </w:r>
          </w:p>
        </w:tc>
      </w:tr>
    </w:tbl>
    <w:p w14:paraId="69A18018" w14:textId="71003752" w:rsidR="003D2161" w:rsidRPr="00E90A5D" w:rsidRDefault="009F353F">
      <w:pPr>
        <w:spacing w:after="249" w:line="259" w:lineRule="auto"/>
        <w:ind w:left="0" w:right="0" w:firstLine="0"/>
        <w:jc w:val="left"/>
        <w:rPr>
          <w:sz w:val="24"/>
        </w:rPr>
      </w:pPr>
      <w:r w:rsidRPr="00E90A5D">
        <w:rPr>
          <w:sz w:val="24"/>
        </w:rPr>
        <w:t xml:space="preserve">Notes to the proxy form </w:t>
      </w:r>
    </w:p>
    <w:p w14:paraId="73BC0B5B" w14:textId="5482B544" w:rsidR="003D2161" w:rsidRDefault="009F353F">
      <w:pPr>
        <w:numPr>
          <w:ilvl w:val="0"/>
          <w:numId w:val="1"/>
        </w:numPr>
        <w:ind w:right="0" w:hanging="218"/>
      </w:pPr>
      <w:r>
        <w:t xml:space="preserve">As a member of the </w:t>
      </w:r>
      <w:r w:rsidR="00521157">
        <w:t>Company,</w:t>
      </w:r>
      <w:r>
        <w:t xml:space="preserve"> you are entitled to appoint a proxy to exercise all or any of your rights to attend, speak and vote at a general meeting of the Company. You can only appoint a proxy using the procedures set out in these notes. </w:t>
      </w:r>
    </w:p>
    <w:p w14:paraId="100C9ED1" w14:textId="77777777" w:rsidR="003D2161" w:rsidRDefault="009F353F">
      <w:pPr>
        <w:numPr>
          <w:ilvl w:val="0"/>
          <w:numId w:val="1"/>
        </w:numPr>
        <w:ind w:right="0" w:hanging="218"/>
      </w:pPr>
      <w:r>
        <w:lastRenderedPageBreak/>
        <w:t xml:space="preserve">Appointment of a proxy does not preclude you from attending the meeting and voting in person. If you have appointed a proxy and attend the meeting in person, your proxy appointment will automatically be terminated. </w:t>
      </w:r>
    </w:p>
    <w:p w14:paraId="4F357C09" w14:textId="77777777" w:rsidR="003D2161" w:rsidRDefault="009F353F">
      <w:pPr>
        <w:numPr>
          <w:ilvl w:val="0"/>
          <w:numId w:val="1"/>
        </w:numPr>
        <w:ind w:right="0" w:hanging="218"/>
      </w:pPr>
      <w:r>
        <w:t xml:space="preserve">A proxy does not need to be a member of the Company but must attend the meeting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aware of your voting intentions. If you wish you proxy to make any comments on your behalf, you will need to appoint someone other than the Chairman and give them the relevant instructions directly. </w:t>
      </w:r>
    </w:p>
    <w:p w14:paraId="51E44361" w14:textId="77777777" w:rsidR="003D2161" w:rsidRDefault="009F353F">
      <w:pPr>
        <w:numPr>
          <w:ilvl w:val="0"/>
          <w:numId w:val="1"/>
        </w:numPr>
        <w:ind w:right="0" w:hanging="218"/>
      </w:pPr>
      <w:r>
        <w:t xml:space="preserve">To appoint a proxy using this form, the form must be:  </w:t>
      </w:r>
    </w:p>
    <w:p w14:paraId="3CF9BF79" w14:textId="77777777" w:rsidR="003D2161" w:rsidRDefault="009F353F">
      <w:pPr>
        <w:numPr>
          <w:ilvl w:val="1"/>
          <w:numId w:val="1"/>
        </w:numPr>
        <w:ind w:right="0" w:hanging="360"/>
      </w:pPr>
      <w:r>
        <w:t xml:space="preserve">Completed and signed; </w:t>
      </w:r>
    </w:p>
    <w:p w14:paraId="40EE500D" w14:textId="6C0EBD46" w:rsidR="005E2458" w:rsidRDefault="009F353F" w:rsidP="005E2458">
      <w:pPr>
        <w:pStyle w:val="ListParagraph"/>
        <w:numPr>
          <w:ilvl w:val="1"/>
          <w:numId w:val="1"/>
        </w:numPr>
        <w:ind w:hanging="436"/>
      </w:pPr>
      <w:r>
        <w:t>sent or delivered to the Company at</w:t>
      </w:r>
      <w:r w:rsidR="005E2458" w:rsidRPr="005E2458">
        <w:t xml:space="preserve"> </w:t>
      </w:r>
      <w:r w:rsidR="005E2458">
        <w:t>Suite 9, Standby Self Storage, Foundry Lane, Horsham, West Success, RH13 5</w:t>
      </w:r>
      <w:r w:rsidR="007626A4">
        <w:t>PZ and</w:t>
      </w:r>
      <w:r w:rsidR="005E2458">
        <w:t xml:space="preserve"> be received by the Company no later than 11.49am on</w:t>
      </w:r>
      <w:r w:rsidR="00B2397E">
        <w:t xml:space="preserve"> Tuesday</w:t>
      </w:r>
      <w:r w:rsidR="005E2458">
        <w:t xml:space="preserve"> </w:t>
      </w:r>
      <w:r w:rsidR="00B2397E">
        <w:t>22</w:t>
      </w:r>
      <w:r w:rsidR="00B2397E" w:rsidRPr="00B2397E">
        <w:rPr>
          <w:vertAlign w:val="superscript"/>
        </w:rPr>
        <w:t>nd</w:t>
      </w:r>
      <w:r w:rsidR="005A130B">
        <w:t xml:space="preserve"> April 202</w:t>
      </w:r>
      <w:r w:rsidR="00B2397E">
        <w:t>5</w:t>
      </w:r>
      <w:r w:rsidR="005E2458">
        <w:t xml:space="preserve"> (or if the meeting is adjourned, not later than 48 hours before the adjourned meeting is due to commence); or </w:t>
      </w:r>
    </w:p>
    <w:p w14:paraId="510232B4" w14:textId="77777777" w:rsidR="003D2161" w:rsidRDefault="009F353F">
      <w:pPr>
        <w:numPr>
          <w:ilvl w:val="1"/>
          <w:numId w:val="1"/>
        </w:numPr>
        <w:ind w:right="0" w:hanging="360"/>
      </w:pPr>
      <w:r>
        <w:t xml:space="preserve">delivered to the Chairman of the Meeting not less than 10 minutes before the meeting (or the adjourned meeting) is due to commence  </w:t>
      </w:r>
    </w:p>
    <w:p w14:paraId="5C600C97" w14:textId="5B463DF0" w:rsidR="003D2161" w:rsidRDefault="009F353F">
      <w:pPr>
        <w:numPr>
          <w:ilvl w:val="0"/>
          <w:numId w:val="1"/>
        </w:numPr>
        <w:ind w:right="0" w:hanging="218"/>
      </w:pPr>
      <w:r>
        <w:t xml:space="preserve">As an alternative to completing the hard-copy proxy form, you can appoint a proxy electronically by sending a scanned image of the completed and signed proxy form by email to </w:t>
      </w:r>
      <w:r w:rsidRPr="00B751D6">
        <w:rPr>
          <w:b/>
          <w:bCs/>
        </w:rPr>
        <w:t>membership@l</w:t>
      </w:r>
      <w:r w:rsidR="00B70A17">
        <w:rPr>
          <w:b/>
          <w:bCs/>
        </w:rPr>
        <w:t>lg</w:t>
      </w:r>
      <w:r w:rsidRPr="00B751D6">
        <w:rPr>
          <w:b/>
          <w:bCs/>
        </w:rPr>
        <w:t>.org.uk</w:t>
      </w:r>
      <w:r>
        <w:t xml:space="preserve">. For an electronic proxy appointment to be valid, your appointment must: </w:t>
      </w:r>
    </w:p>
    <w:p w14:paraId="6BCFD797" w14:textId="77777777" w:rsidR="003D2161" w:rsidRDefault="009F353F">
      <w:pPr>
        <w:numPr>
          <w:ilvl w:val="1"/>
          <w:numId w:val="1"/>
        </w:numPr>
        <w:ind w:right="0" w:hanging="360"/>
      </w:pPr>
      <w:r>
        <w:t xml:space="preserve">state “AGM – Appointment of Proxy” in the email subject line; and </w:t>
      </w:r>
    </w:p>
    <w:p w14:paraId="1F8EBAC9" w14:textId="45BC24A6" w:rsidR="003D2161" w:rsidRDefault="009F353F">
      <w:pPr>
        <w:numPr>
          <w:ilvl w:val="1"/>
          <w:numId w:val="1"/>
        </w:numPr>
        <w:ind w:right="0" w:hanging="360"/>
      </w:pPr>
      <w:r>
        <w:t xml:space="preserve">be received by the Company </w:t>
      </w:r>
      <w:r>
        <w:rPr>
          <w:u w:val="single" w:color="000000"/>
        </w:rPr>
        <w:t xml:space="preserve">no later </w:t>
      </w:r>
      <w:r w:rsidR="004F4667">
        <w:t xml:space="preserve">than 11.49am on </w:t>
      </w:r>
      <w:r w:rsidR="00B2397E">
        <w:t>Tuesday 22</w:t>
      </w:r>
      <w:r w:rsidR="00B2397E" w:rsidRPr="00B2397E">
        <w:rPr>
          <w:vertAlign w:val="superscript"/>
        </w:rPr>
        <w:t>nd</w:t>
      </w:r>
      <w:r w:rsidR="00B2397E">
        <w:t xml:space="preserve"> April 2025 </w:t>
      </w:r>
      <w:r>
        <w:t xml:space="preserve">(or if the meeting is adjourned, not later than 48 hours before the adjourned meeting is due to commence). </w:t>
      </w:r>
    </w:p>
    <w:p w14:paraId="41A07F78" w14:textId="77777777" w:rsidR="003D2161" w:rsidRDefault="009F353F">
      <w:pPr>
        <w:numPr>
          <w:ilvl w:val="0"/>
          <w:numId w:val="1"/>
        </w:numPr>
        <w:ind w:right="0" w:hanging="218"/>
      </w:pPr>
      <w:r>
        <w:t xml:space="preserve">If you submit more than one valid proxy appointment, the appointment received last before the latest time for the receipt of proxies will take precedence. </w:t>
      </w:r>
    </w:p>
    <w:p w14:paraId="4FBB203A" w14:textId="699C6D7F" w:rsidR="003D2161" w:rsidRDefault="004F4667" w:rsidP="004F4667">
      <w:pPr>
        <w:spacing w:after="0" w:line="259" w:lineRule="auto"/>
        <w:ind w:left="0" w:right="3" w:firstLine="0"/>
        <w:jc w:val="left"/>
      </w:pPr>
      <w:r>
        <w:t xml:space="preserve">7. </w:t>
      </w:r>
      <w:r w:rsidR="009F353F">
        <w:t xml:space="preserve">For details of how to change your proxy instructions or revoke your proxy appointment see the notes to the notice of meeting. </w:t>
      </w:r>
    </w:p>
    <w:sectPr w:rsidR="003D2161">
      <w:footerReference w:type="default" r:id="rId11"/>
      <w:pgSz w:w="11900" w:h="16840"/>
      <w:pgMar w:top="720" w:right="1548" w:bottom="1012"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14F7" w14:textId="77777777" w:rsidR="005C1868" w:rsidRDefault="005C1868" w:rsidP="00B70A17">
      <w:pPr>
        <w:spacing w:after="0" w:line="240" w:lineRule="auto"/>
      </w:pPr>
      <w:r>
        <w:separator/>
      </w:r>
    </w:p>
  </w:endnote>
  <w:endnote w:type="continuationSeparator" w:id="0">
    <w:p w14:paraId="039DC571" w14:textId="77777777" w:rsidR="005C1868" w:rsidRDefault="005C1868" w:rsidP="00B7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74A5" w14:textId="77777777" w:rsidR="00B70A17" w:rsidRDefault="00B70A17" w:rsidP="00B70A17">
    <w:pPr>
      <w:pStyle w:val="NormalWeb"/>
      <w:shd w:val="clear" w:color="auto" w:fill="FFFFFF"/>
      <w:spacing w:before="0" w:beforeAutospacing="0" w:after="0" w:afterAutospacing="0"/>
      <w:textAlignment w:val="baseline"/>
      <w:rPr>
        <w:rFonts w:ascii="Segoe UI" w:hAnsi="Segoe UI" w:cs="Segoe UI"/>
        <w:sz w:val="18"/>
        <w:szCs w:val="18"/>
      </w:rPr>
    </w:pPr>
    <w:r>
      <w:rPr>
        <w:rFonts w:ascii="Calibri" w:hAnsi="Calibri" w:cs="Calibri"/>
        <w:sz w:val="22"/>
        <w:szCs w:val="22"/>
        <w:bdr w:val="none" w:sz="0" w:space="0" w:color="auto" w:frame="1"/>
      </w:rPr>
      <w:t>Lawyers in Local Government is a limited company registered in England and Wales </w:t>
    </w:r>
  </w:p>
  <w:p w14:paraId="6451ABA4" w14:textId="77777777" w:rsidR="00B70A17" w:rsidRDefault="00B70A17" w:rsidP="00B70A17">
    <w:pPr>
      <w:pStyle w:val="NormalWeb"/>
      <w:shd w:val="clear" w:color="auto" w:fill="FFFFFF"/>
      <w:spacing w:before="0" w:beforeAutospacing="0" w:after="0" w:afterAutospacing="0"/>
      <w:textAlignment w:val="baseline"/>
      <w:rPr>
        <w:rFonts w:ascii="Segoe UI" w:hAnsi="Segoe UI" w:cs="Segoe UI"/>
        <w:sz w:val="18"/>
        <w:szCs w:val="18"/>
      </w:rPr>
    </w:pPr>
    <w:r>
      <w:rPr>
        <w:rFonts w:ascii="Calibri" w:hAnsi="Calibri" w:cs="Calibri"/>
        <w:sz w:val="22"/>
        <w:szCs w:val="22"/>
        <w:bdr w:val="none" w:sz="0" w:space="0" w:color="auto" w:frame="1"/>
      </w:rPr>
      <w:t>Registered Number: 08379439 </w:t>
    </w:r>
  </w:p>
  <w:p w14:paraId="2C329A48" w14:textId="77777777" w:rsidR="00B70A17" w:rsidRDefault="00B70A17" w:rsidP="00B70A17">
    <w:pPr>
      <w:pStyle w:val="NormalWeb"/>
      <w:shd w:val="clear" w:color="auto" w:fill="FFFFFF"/>
      <w:spacing w:before="0" w:beforeAutospacing="0" w:after="0" w:afterAutospacing="0"/>
      <w:textAlignment w:val="baseline"/>
      <w:rPr>
        <w:rFonts w:ascii="Segoe UI" w:hAnsi="Segoe UI" w:cs="Segoe UI"/>
        <w:sz w:val="18"/>
        <w:szCs w:val="18"/>
      </w:rPr>
    </w:pPr>
    <w:r>
      <w:rPr>
        <w:rFonts w:ascii="Calibri" w:hAnsi="Calibri" w:cs="Calibri"/>
        <w:sz w:val="22"/>
        <w:szCs w:val="22"/>
        <w:bdr w:val="none" w:sz="0" w:space="0" w:color="auto" w:frame="1"/>
      </w:rPr>
      <w:t>Registered Office: Sycamore House, Sutton Quays Business Park, Sutton Weaver, Runcorn, Cheshire, WA7 3EH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56E6C" w14:textId="77777777" w:rsidR="005C1868" w:rsidRDefault="005C1868" w:rsidP="00B70A17">
      <w:pPr>
        <w:spacing w:after="0" w:line="240" w:lineRule="auto"/>
      </w:pPr>
      <w:r>
        <w:separator/>
      </w:r>
    </w:p>
  </w:footnote>
  <w:footnote w:type="continuationSeparator" w:id="0">
    <w:p w14:paraId="6ABF57DD" w14:textId="77777777" w:rsidR="005C1868" w:rsidRDefault="005C1868" w:rsidP="00B70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C5BD4"/>
    <w:multiLevelType w:val="hybridMultilevel"/>
    <w:tmpl w:val="52A014E0"/>
    <w:lvl w:ilvl="0" w:tplc="3FDC4F80">
      <w:start w:val="1"/>
      <w:numFmt w:val="decimal"/>
      <w:lvlText w:val="(%1)"/>
      <w:lvlJc w:val="left"/>
      <w:pPr>
        <w:ind w:left="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A8786">
      <w:start w:val="1"/>
      <w:numFmt w:val="lowerLetter"/>
      <w:lvlText w:val="%2"/>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B224E0">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962C06">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2EF154">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26369A">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325CD6">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B8E56A">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8C7802">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6D20CE"/>
    <w:multiLevelType w:val="hybridMultilevel"/>
    <w:tmpl w:val="52A014E0"/>
    <w:lvl w:ilvl="0" w:tplc="3FDC4F80">
      <w:start w:val="1"/>
      <w:numFmt w:val="decimal"/>
      <w:lvlText w:val="(%1)"/>
      <w:lvlJc w:val="left"/>
      <w:pPr>
        <w:ind w:left="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A8786">
      <w:start w:val="1"/>
      <w:numFmt w:val="lowerLetter"/>
      <w:lvlText w:val="%2"/>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B224E0">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962C06">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2EF154">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26369A">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325CD6">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B8E56A">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8C7802">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4B4531"/>
    <w:multiLevelType w:val="hybridMultilevel"/>
    <w:tmpl w:val="67A0E808"/>
    <w:lvl w:ilvl="0" w:tplc="C2CCBEA6">
      <w:start w:val="1"/>
      <w:numFmt w:val="decimal"/>
      <w:lvlText w:val="(%1)"/>
      <w:lvlJc w:val="left"/>
      <w:pPr>
        <w:ind w:left="882" w:firstLine="0"/>
      </w:pPr>
      <w:rPr>
        <w:rFonts w:ascii="Arial" w:eastAsia="Arial" w:hAnsi="Arial" w:cs="Arial"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3403A6"/>
    <w:multiLevelType w:val="hybridMultilevel"/>
    <w:tmpl w:val="712E4A1C"/>
    <w:lvl w:ilvl="0" w:tplc="A83CB78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D288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A2F28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5E50D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548DB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D2A1A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3C7F0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347CD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F4F91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85750443">
    <w:abstractNumId w:val="3"/>
  </w:num>
  <w:num w:numId="2" w16cid:durableId="351541912">
    <w:abstractNumId w:val="1"/>
  </w:num>
  <w:num w:numId="3" w16cid:durableId="2142187753">
    <w:abstractNumId w:val="0"/>
  </w:num>
  <w:num w:numId="4" w16cid:durableId="2053916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61"/>
    <w:rsid w:val="00031B6D"/>
    <w:rsid w:val="00050171"/>
    <w:rsid w:val="000F5968"/>
    <w:rsid w:val="00120CD0"/>
    <w:rsid w:val="00161B22"/>
    <w:rsid w:val="00196F00"/>
    <w:rsid w:val="001C2AC4"/>
    <w:rsid w:val="00224093"/>
    <w:rsid w:val="002349BD"/>
    <w:rsid w:val="002A0B0C"/>
    <w:rsid w:val="002B17C7"/>
    <w:rsid w:val="002E5010"/>
    <w:rsid w:val="002E7DC4"/>
    <w:rsid w:val="00335581"/>
    <w:rsid w:val="003369D0"/>
    <w:rsid w:val="00343988"/>
    <w:rsid w:val="00356B8A"/>
    <w:rsid w:val="003A3144"/>
    <w:rsid w:val="003B3AAD"/>
    <w:rsid w:val="003D2161"/>
    <w:rsid w:val="003D307B"/>
    <w:rsid w:val="004036DF"/>
    <w:rsid w:val="004217DC"/>
    <w:rsid w:val="004365F9"/>
    <w:rsid w:val="004A545A"/>
    <w:rsid w:val="004B682D"/>
    <w:rsid w:val="004C41B9"/>
    <w:rsid w:val="004D714F"/>
    <w:rsid w:val="004F4667"/>
    <w:rsid w:val="00521157"/>
    <w:rsid w:val="0053662E"/>
    <w:rsid w:val="00547E7B"/>
    <w:rsid w:val="005847F1"/>
    <w:rsid w:val="00584918"/>
    <w:rsid w:val="005A130B"/>
    <w:rsid w:val="005C1868"/>
    <w:rsid w:val="005E2458"/>
    <w:rsid w:val="00635E88"/>
    <w:rsid w:val="006716E3"/>
    <w:rsid w:val="00672F0A"/>
    <w:rsid w:val="006B18AC"/>
    <w:rsid w:val="006D677E"/>
    <w:rsid w:val="006E3092"/>
    <w:rsid w:val="006F4379"/>
    <w:rsid w:val="00713EF2"/>
    <w:rsid w:val="00723C24"/>
    <w:rsid w:val="00735362"/>
    <w:rsid w:val="00744FF1"/>
    <w:rsid w:val="007528C4"/>
    <w:rsid w:val="007572EE"/>
    <w:rsid w:val="007626A4"/>
    <w:rsid w:val="00764A1B"/>
    <w:rsid w:val="00782F3D"/>
    <w:rsid w:val="007C2D29"/>
    <w:rsid w:val="007F3271"/>
    <w:rsid w:val="0080026E"/>
    <w:rsid w:val="008061AB"/>
    <w:rsid w:val="00831268"/>
    <w:rsid w:val="00843596"/>
    <w:rsid w:val="008741B2"/>
    <w:rsid w:val="008C2A6D"/>
    <w:rsid w:val="0090693E"/>
    <w:rsid w:val="009947F8"/>
    <w:rsid w:val="009F353F"/>
    <w:rsid w:val="009F5B06"/>
    <w:rsid w:val="00A02F6F"/>
    <w:rsid w:val="00A10087"/>
    <w:rsid w:val="00A11AF6"/>
    <w:rsid w:val="00A42FC0"/>
    <w:rsid w:val="00A77EF8"/>
    <w:rsid w:val="00AB2136"/>
    <w:rsid w:val="00AB3D31"/>
    <w:rsid w:val="00AC5A74"/>
    <w:rsid w:val="00B00D27"/>
    <w:rsid w:val="00B2397E"/>
    <w:rsid w:val="00B70A17"/>
    <w:rsid w:val="00B751D6"/>
    <w:rsid w:val="00B94E88"/>
    <w:rsid w:val="00B9780D"/>
    <w:rsid w:val="00BD22AE"/>
    <w:rsid w:val="00BE16DF"/>
    <w:rsid w:val="00BE7AD6"/>
    <w:rsid w:val="00BF0646"/>
    <w:rsid w:val="00C117EE"/>
    <w:rsid w:val="00C706F5"/>
    <w:rsid w:val="00CB0F9D"/>
    <w:rsid w:val="00CC7DD8"/>
    <w:rsid w:val="00CE3904"/>
    <w:rsid w:val="00D12B05"/>
    <w:rsid w:val="00D23E10"/>
    <w:rsid w:val="00D41CAA"/>
    <w:rsid w:val="00D444CE"/>
    <w:rsid w:val="00D732CD"/>
    <w:rsid w:val="00DA4790"/>
    <w:rsid w:val="00DB32C7"/>
    <w:rsid w:val="00DB489F"/>
    <w:rsid w:val="00DB7873"/>
    <w:rsid w:val="00DD7FAF"/>
    <w:rsid w:val="00E21340"/>
    <w:rsid w:val="00E64759"/>
    <w:rsid w:val="00E90A5D"/>
    <w:rsid w:val="00EC2338"/>
    <w:rsid w:val="00ED1697"/>
    <w:rsid w:val="00ED60B3"/>
    <w:rsid w:val="00EE781F"/>
    <w:rsid w:val="00EF2C0B"/>
    <w:rsid w:val="00F100E1"/>
    <w:rsid w:val="00F52640"/>
    <w:rsid w:val="00F666D0"/>
    <w:rsid w:val="00F76509"/>
    <w:rsid w:val="00F95A54"/>
    <w:rsid w:val="00F97F5C"/>
    <w:rsid w:val="00FB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4040"/>
  <w15:docId w15:val="{3561DCA2-DB25-4468-B923-8C49981F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269" w:lineRule="auto"/>
      <w:ind w:left="10" w:right="1"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90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A5D"/>
    <w:rPr>
      <w:rFonts w:ascii="Tahoma" w:eastAsia="Calibri" w:hAnsi="Tahoma" w:cs="Tahoma"/>
      <w:color w:val="000000"/>
      <w:sz w:val="16"/>
      <w:szCs w:val="16"/>
    </w:rPr>
  </w:style>
  <w:style w:type="paragraph" w:styleId="ListParagraph">
    <w:name w:val="List Paragraph"/>
    <w:basedOn w:val="Normal"/>
    <w:uiPriority w:val="34"/>
    <w:qFormat/>
    <w:rsid w:val="00CE3904"/>
    <w:pPr>
      <w:ind w:left="720"/>
      <w:contextualSpacing/>
    </w:pPr>
  </w:style>
  <w:style w:type="paragraph" w:styleId="Header">
    <w:name w:val="header"/>
    <w:basedOn w:val="Normal"/>
    <w:link w:val="HeaderChar"/>
    <w:uiPriority w:val="99"/>
    <w:unhideWhenUsed/>
    <w:rsid w:val="00B70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A17"/>
    <w:rPr>
      <w:rFonts w:ascii="Calibri" w:eastAsia="Calibri" w:hAnsi="Calibri" w:cs="Calibri"/>
      <w:color w:val="000000"/>
    </w:rPr>
  </w:style>
  <w:style w:type="paragraph" w:styleId="Footer">
    <w:name w:val="footer"/>
    <w:basedOn w:val="Normal"/>
    <w:link w:val="FooterChar"/>
    <w:uiPriority w:val="99"/>
    <w:unhideWhenUsed/>
    <w:rsid w:val="00B70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A17"/>
    <w:rPr>
      <w:rFonts w:ascii="Calibri" w:eastAsia="Calibri" w:hAnsi="Calibri" w:cs="Calibri"/>
      <w:color w:val="000000"/>
    </w:rPr>
  </w:style>
  <w:style w:type="paragraph" w:styleId="NormalWeb">
    <w:name w:val="Normal (Web)"/>
    <w:basedOn w:val="Normal"/>
    <w:uiPriority w:val="99"/>
    <w:semiHidden/>
    <w:unhideWhenUsed/>
    <w:rsid w:val="00B70A1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776084">
      <w:bodyDiv w:val="1"/>
      <w:marLeft w:val="0"/>
      <w:marRight w:val="0"/>
      <w:marTop w:val="0"/>
      <w:marBottom w:val="0"/>
      <w:divBdr>
        <w:top w:val="none" w:sz="0" w:space="0" w:color="auto"/>
        <w:left w:val="none" w:sz="0" w:space="0" w:color="auto"/>
        <w:bottom w:val="none" w:sz="0" w:space="0" w:color="auto"/>
        <w:right w:val="none" w:sz="0" w:space="0" w:color="auto"/>
      </w:divBdr>
      <w:divsChild>
        <w:div w:id="894662953">
          <w:marLeft w:val="0"/>
          <w:marRight w:val="0"/>
          <w:marTop w:val="0"/>
          <w:marBottom w:val="0"/>
          <w:divBdr>
            <w:top w:val="none" w:sz="0" w:space="0" w:color="auto"/>
            <w:left w:val="none" w:sz="0" w:space="0" w:color="auto"/>
            <w:bottom w:val="none" w:sz="0" w:space="0" w:color="auto"/>
            <w:right w:val="none" w:sz="0" w:space="0" w:color="auto"/>
          </w:divBdr>
        </w:div>
        <w:div w:id="1001664925">
          <w:marLeft w:val="0"/>
          <w:marRight w:val="0"/>
          <w:marTop w:val="0"/>
          <w:marBottom w:val="0"/>
          <w:divBdr>
            <w:top w:val="none" w:sz="0" w:space="0" w:color="auto"/>
            <w:left w:val="none" w:sz="0" w:space="0" w:color="auto"/>
            <w:bottom w:val="none" w:sz="0" w:space="0" w:color="auto"/>
            <w:right w:val="none" w:sz="0" w:space="0" w:color="auto"/>
          </w:divBdr>
        </w:div>
        <w:div w:id="19048282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99B626FB7CEF4790A10C66CFD3296E" ma:contentTypeVersion="20" ma:contentTypeDescription="Create a new document." ma:contentTypeScope="" ma:versionID="1e78fdad686c31ba084bef8f21659ae9">
  <xsd:schema xmlns:xsd="http://www.w3.org/2001/XMLSchema" xmlns:xs="http://www.w3.org/2001/XMLSchema" xmlns:p="http://schemas.microsoft.com/office/2006/metadata/properties" xmlns:ns2="9c29bc25-4074-4bdd-8845-4e5a83828591" xmlns:ns3="0418bb19-b9ae-4b0b-89ac-8c0ae8c1ac33" xmlns:ns4="36da70c5-247b-4f77-bfc0-49a6fd4ce62b" targetNamespace="http://schemas.microsoft.com/office/2006/metadata/properties" ma:root="true" ma:fieldsID="d08d1b5bc7c97dc49213349b4a967fa2" ns2:_="" ns3:_="" ns4:_="">
    <xsd:import namespace="9c29bc25-4074-4bdd-8845-4e5a83828591"/>
    <xsd:import namespace="0418bb19-b9ae-4b0b-89ac-8c0ae8c1ac33"/>
    <xsd:import namespace="36da70c5-247b-4f77-bfc0-49a6fd4ce62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9bc25-4074-4bdd-8845-4e5a838285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18bb19-b9ae-4b0b-89ac-8c0ae8c1ac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20b6d0-fcbe-4a66-9547-b5b9fadac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a70c5-247b-4f77-bfc0-49a6fd4ce62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3e03b9d-df77-4f3a-8181-e0e06e83c909}" ma:internalName="TaxCatchAll" ma:showField="CatchAllData" ma:web="36da70c5-247b-4f77-bfc0-49a6fd4ce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da70c5-247b-4f77-bfc0-49a6fd4ce62b" xsi:nil="true"/>
    <lcf76f155ced4ddcb4097134ff3c332f xmlns="0418bb19-b9ae-4b0b-89ac-8c0ae8c1ac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25E2F6-DE26-479B-9DAA-D60F4FE55681}">
  <ds:schemaRefs>
    <ds:schemaRef ds:uri="http://schemas.microsoft.com/sharepoint/v3/contenttype/forms"/>
  </ds:schemaRefs>
</ds:datastoreItem>
</file>

<file path=customXml/itemProps2.xml><?xml version="1.0" encoding="utf-8"?>
<ds:datastoreItem xmlns:ds="http://schemas.openxmlformats.org/officeDocument/2006/customXml" ds:itemID="{C4E60D8E-C88F-4E72-B933-3E41B108B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9bc25-4074-4bdd-8845-4e5a83828591"/>
    <ds:schemaRef ds:uri="0418bb19-b9ae-4b0b-89ac-8c0ae8c1ac33"/>
    <ds:schemaRef ds:uri="36da70c5-247b-4f77-bfc0-49a6fd4ce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B455F-9FA1-4E7A-8A7A-48578CA1C3E7}">
  <ds:schemaRefs>
    <ds:schemaRef ds:uri="http://schemas.microsoft.com/office/2006/metadata/properties"/>
    <ds:schemaRef ds:uri="http://schemas.microsoft.com/office/infopath/2007/PartnerControls"/>
    <ds:schemaRef ds:uri="36da70c5-247b-4f77-bfc0-49a6fd4ce62b"/>
    <ds:schemaRef ds:uri="0418bb19-b9ae-4b0b-89ac-8c0ae8c1ac3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Membership</dc:creator>
  <cp:lastModifiedBy>Helen Bennett</cp:lastModifiedBy>
  <cp:revision>10</cp:revision>
  <cp:lastPrinted>2024-03-26T13:33:00Z</cp:lastPrinted>
  <dcterms:created xsi:type="dcterms:W3CDTF">2025-03-26T13:05:00Z</dcterms:created>
  <dcterms:modified xsi:type="dcterms:W3CDTF">2025-03-26T13:11:00Z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0x0101003299B626FB7CEF4790A10C66CFD3296E</vt:lpwstr>
  </property>
  <property fmtid="{D5CDD505-2E9C-101B-9397-08002B2CF9AE}" pid="3" name="AuthorIds_UIVersion_2560">
    <vt:lpwstr>164</vt:lpwstr>
  </property>
  <property fmtid="{D5CDD505-2E9C-101B-9397-08002B2CF9AE}" pid="4" name="MediaServiceImageTags">
    <vt:lpwstr/>
  </property>
</Properties>
</file>